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D2D" w:rsidRDefault="00316D2D" w:rsidP="00E50147">
      <w:pPr>
        <w:spacing w:after="0" w:line="480" w:lineRule="auto"/>
        <w:contextualSpacing/>
        <w:jc w:val="both"/>
        <w:rPr>
          <w:rFonts w:ascii="Times New Roman" w:hAnsi="Times New Roman" w:cs="Times New Roman"/>
          <w:sz w:val="24"/>
          <w:szCs w:val="24"/>
        </w:rPr>
      </w:pPr>
      <w:bookmarkStart w:id="0" w:name="_GoBack"/>
      <w:r>
        <w:rPr>
          <w:rFonts w:ascii="Times New Roman" w:hAnsi="Times New Roman" w:cs="Times New Roman"/>
          <w:sz w:val="24"/>
          <w:szCs w:val="24"/>
        </w:rPr>
        <w:t xml:space="preserve">Name: </w:t>
      </w:r>
    </w:p>
    <w:p w:rsidR="00316D2D" w:rsidRDefault="00316D2D" w:rsidP="00E50147">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Instructor:</w:t>
      </w:r>
    </w:p>
    <w:p w:rsidR="00316D2D" w:rsidRDefault="00316D2D" w:rsidP="00E50147">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Course:</w:t>
      </w:r>
    </w:p>
    <w:p w:rsidR="00316D2D" w:rsidRDefault="00316D2D" w:rsidP="00E50147">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Date:</w:t>
      </w:r>
    </w:p>
    <w:p w:rsidR="00316D2D" w:rsidRDefault="00316D2D" w:rsidP="00E5014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Discussion </w:t>
      </w:r>
    </w:p>
    <w:p w:rsidR="008A125B" w:rsidRDefault="007028BD" w:rsidP="00E501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Being part of the election of judges either partisan or nonpartisan basis, I would not encourage involvement of money during the judge’s campaign. This is basically because the young and upcoming judges who don’t have a lot of money to contribute will never have chances to be on the top. Also, the ones who offer money to access the positions might not be qualified enough and needs to entice their colleagues with campaign funds and the society ends up with non-qualified people in different positions despite having gone through education. It is due to this reasons that I would prefer judges elections to be stopped and other methods to be adopted. This would give room for more qualified judges to have a chance to serve in different dockets and deliver more than the elected ones regardless their financial stability and popularity. </w:t>
      </w:r>
    </w:p>
    <w:p w:rsidR="008412FB" w:rsidRDefault="008A125B" w:rsidP="00E501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Whether one is a partisan or a nonpartisan party on the </w:t>
      </w:r>
      <w:r w:rsidR="00C57103">
        <w:rPr>
          <w:rFonts w:ascii="Times New Roman" w:hAnsi="Times New Roman" w:cs="Times New Roman"/>
          <w:sz w:val="24"/>
          <w:szCs w:val="24"/>
        </w:rPr>
        <w:t>judge’s</w:t>
      </w:r>
      <w:r>
        <w:rPr>
          <w:rFonts w:ascii="Times New Roman" w:hAnsi="Times New Roman" w:cs="Times New Roman"/>
          <w:sz w:val="24"/>
          <w:szCs w:val="24"/>
        </w:rPr>
        <w:t xml:space="preserve"> elections, they cannot stop them from preventing them to contribute money towards their campaigns. This is because, the opposing lawyers only represent them in courts and whether the</w:t>
      </w:r>
      <w:r w:rsidR="00163AA4">
        <w:rPr>
          <w:rFonts w:ascii="Times New Roman" w:hAnsi="Times New Roman" w:cs="Times New Roman"/>
          <w:sz w:val="24"/>
          <w:szCs w:val="24"/>
        </w:rPr>
        <w:t>y</w:t>
      </w:r>
      <w:r>
        <w:rPr>
          <w:rFonts w:ascii="Times New Roman" w:hAnsi="Times New Roman" w:cs="Times New Roman"/>
          <w:sz w:val="24"/>
          <w:szCs w:val="24"/>
        </w:rPr>
        <w:t xml:space="preserve"> are partisan or </w:t>
      </w:r>
      <w:r w:rsidR="00C57103">
        <w:rPr>
          <w:rFonts w:ascii="Times New Roman" w:hAnsi="Times New Roman" w:cs="Times New Roman"/>
          <w:sz w:val="24"/>
          <w:szCs w:val="24"/>
        </w:rPr>
        <w:t>nonpartisan</w:t>
      </w:r>
      <w:r>
        <w:rPr>
          <w:rFonts w:ascii="Times New Roman" w:hAnsi="Times New Roman" w:cs="Times New Roman"/>
          <w:sz w:val="24"/>
          <w:szCs w:val="24"/>
        </w:rPr>
        <w:t xml:space="preserve">, the issues cannot be raised since they are done outside the court and they might lack evidence </w:t>
      </w:r>
      <w:r w:rsidR="00C57103">
        <w:rPr>
          <w:rFonts w:ascii="Times New Roman" w:hAnsi="Times New Roman" w:cs="Times New Roman"/>
          <w:sz w:val="24"/>
          <w:szCs w:val="24"/>
        </w:rPr>
        <w:t xml:space="preserve">of the accusations. </w:t>
      </w:r>
      <w:r w:rsidR="007028BD">
        <w:rPr>
          <w:rFonts w:ascii="Times New Roman" w:hAnsi="Times New Roman" w:cs="Times New Roman"/>
          <w:sz w:val="24"/>
          <w:szCs w:val="24"/>
        </w:rPr>
        <w:t xml:space="preserve"> </w:t>
      </w:r>
      <w:r w:rsidR="00C57103">
        <w:rPr>
          <w:rFonts w:ascii="Times New Roman" w:hAnsi="Times New Roman" w:cs="Times New Roman"/>
          <w:sz w:val="24"/>
          <w:szCs w:val="24"/>
        </w:rPr>
        <w:t xml:space="preserve">However, to control the influence of money in campaign contributions, there should be the standard amount every aspirant should contribute and then their campaign activities to be carried out by the legislation with strict monitoring and supervision. </w:t>
      </w:r>
    </w:p>
    <w:p w:rsidR="00163AA4" w:rsidRPr="007028BD" w:rsidRDefault="00163AA4" w:rsidP="00E501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Apart from elections, the best judges can be appointed to serve different positions by the president of the courts. This is because, they have records of the most competent judges and who </w:t>
      </w:r>
      <w:r>
        <w:rPr>
          <w:rFonts w:ascii="Times New Roman" w:hAnsi="Times New Roman" w:cs="Times New Roman"/>
          <w:sz w:val="24"/>
          <w:szCs w:val="24"/>
        </w:rPr>
        <w:lastRenderedPageBreak/>
        <w:t xml:space="preserve">can handle what position and have the best impact. In this, the main challenge can be bias where some people can tend to appoint their peers and those that work on their </w:t>
      </w:r>
      <w:r w:rsidR="00316D2D">
        <w:rPr>
          <w:rFonts w:ascii="Times New Roman" w:hAnsi="Times New Roman" w:cs="Times New Roman"/>
          <w:sz w:val="24"/>
          <w:szCs w:val="24"/>
        </w:rPr>
        <w:t>favors</w:t>
      </w:r>
      <w:r>
        <w:rPr>
          <w:rFonts w:ascii="Times New Roman" w:hAnsi="Times New Roman" w:cs="Times New Roman"/>
          <w:sz w:val="24"/>
          <w:szCs w:val="24"/>
        </w:rPr>
        <w:t xml:space="preserve"> and leave others behind. </w:t>
      </w:r>
      <w:r w:rsidR="00855437">
        <w:rPr>
          <w:rFonts w:ascii="Times New Roman" w:hAnsi="Times New Roman" w:cs="Times New Roman"/>
          <w:sz w:val="24"/>
          <w:szCs w:val="24"/>
        </w:rPr>
        <w:t xml:space="preserve">However, they can come up with appointing panel where they can get the appointees from all the judges and then select a few, vet them and later </w:t>
      </w:r>
      <w:r w:rsidR="00316D2D">
        <w:rPr>
          <w:rFonts w:ascii="Times New Roman" w:hAnsi="Times New Roman" w:cs="Times New Roman"/>
          <w:sz w:val="24"/>
          <w:szCs w:val="24"/>
        </w:rPr>
        <w:t>appoint</w:t>
      </w:r>
      <w:r w:rsidR="00855437">
        <w:rPr>
          <w:rFonts w:ascii="Times New Roman" w:hAnsi="Times New Roman" w:cs="Times New Roman"/>
          <w:sz w:val="24"/>
          <w:szCs w:val="24"/>
        </w:rPr>
        <w:t xml:space="preserve"> them to different tasks according to their professionalism and expertise. </w:t>
      </w:r>
      <w:bookmarkEnd w:id="0"/>
    </w:p>
    <w:sectPr w:rsidR="00163AA4" w:rsidRPr="007028B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AF0" w:rsidRDefault="00B72AF0" w:rsidP="00316D2D">
      <w:pPr>
        <w:spacing w:after="0" w:line="240" w:lineRule="auto"/>
      </w:pPr>
      <w:r>
        <w:separator/>
      </w:r>
    </w:p>
  </w:endnote>
  <w:endnote w:type="continuationSeparator" w:id="0">
    <w:p w:rsidR="00B72AF0" w:rsidRDefault="00B72AF0" w:rsidP="00316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D2D" w:rsidRDefault="00316D2D" w:rsidP="00316D2D">
    <w:pPr>
      <w:pStyle w:val="Footer"/>
    </w:pPr>
  </w:p>
  <w:p w:rsidR="00316D2D" w:rsidRDefault="00316D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AF0" w:rsidRDefault="00B72AF0" w:rsidP="00316D2D">
      <w:pPr>
        <w:spacing w:after="0" w:line="240" w:lineRule="auto"/>
      </w:pPr>
      <w:r>
        <w:separator/>
      </w:r>
    </w:p>
  </w:footnote>
  <w:footnote w:type="continuationSeparator" w:id="0">
    <w:p w:rsidR="00B72AF0" w:rsidRDefault="00B72AF0" w:rsidP="00316D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346570193"/>
      <w:docPartObj>
        <w:docPartGallery w:val="Page Numbers (Top of Page)"/>
        <w:docPartUnique/>
      </w:docPartObj>
    </w:sdtPr>
    <w:sdtEndPr>
      <w:rPr>
        <w:noProof/>
      </w:rPr>
    </w:sdtEndPr>
    <w:sdtContent>
      <w:p w:rsidR="00316D2D" w:rsidRPr="00E50147" w:rsidRDefault="00316D2D">
        <w:pPr>
          <w:pStyle w:val="Header"/>
          <w:jc w:val="right"/>
          <w:rPr>
            <w:rFonts w:ascii="Times New Roman" w:hAnsi="Times New Roman" w:cs="Times New Roman"/>
            <w:sz w:val="24"/>
          </w:rPr>
        </w:pPr>
        <w:r w:rsidRPr="00E50147">
          <w:rPr>
            <w:rFonts w:ascii="Times New Roman" w:hAnsi="Times New Roman" w:cs="Times New Roman"/>
            <w:sz w:val="24"/>
          </w:rPr>
          <w:t xml:space="preserve">Surname </w:t>
        </w:r>
        <w:r w:rsidRPr="00E50147">
          <w:rPr>
            <w:rFonts w:ascii="Times New Roman" w:hAnsi="Times New Roman" w:cs="Times New Roman"/>
            <w:sz w:val="24"/>
          </w:rPr>
          <w:fldChar w:fldCharType="begin"/>
        </w:r>
        <w:r w:rsidRPr="00E50147">
          <w:rPr>
            <w:rFonts w:ascii="Times New Roman" w:hAnsi="Times New Roman" w:cs="Times New Roman"/>
            <w:sz w:val="24"/>
          </w:rPr>
          <w:instrText xml:space="preserve"> PAGE   \* MERGEFORMAT </w:instrText>
        </w:r>
        <w:r w:rsidRPr="00E50147">
          <w:rPr>
            <w:rFonts w:ascii="Times New Roman" w:hAnsi="Times New Roman" w:cs="Times New Roman"/>
            <w:sz w:val="24"/>
          </w:rPr>
          <w:fldChar w:fldCharType="separate"/>
        </w:r>
        <w:r w:rsidR="00E50147">
          <w:rPr>
            <w:rFonts w:ascii="Times New Roman" w:hAnsi="Times New Roman" w:cs="Times New Roman"/>
            <w:noProof/>
            <w:sz w:val="24"/>
          </w:rPr>
          <w:t>2</w:t>
        </w:r>
        <w:r w:rsidRPr="00E50147">
          <w:rPr>
            <w:rFonts w:ascii="Times New Roman" w:hAnsi="Times New Roman" w:cs="Times New Roman"/>
            <w:noProof/>
            <w:sz w:val="24"/>
          </w:rPr>
          <w:fldChar w:fldCharType="end"/>
        </w:r>
      </w:p>
    </w:sdtContent>
  </w:sdt>
  <w:p w:rsidR="00316D2D" w:rsidRPr="00E50147" w:rsidRDefault="00316D2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8BD"/>
    <w:rsid w:val="00163AA4"/>
    <w:rsid w:val="00316D2D"/>
    <w:rsid w:val="007028BD"/>
    <w:rsid w:val="008412FB"/>
    <w:rsid w:val="00855437"/>
    <w:rsid w:val="008A125B"/>
    <w:rsid w:val="00B15512"/>
    <w:rsid w:val="00B72AF0"/>
    <w:rsid w:val="00C57103"/>
    <w:rsid w:val="00E50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D2D"/>
  </w:style>
  <w:style w:type="paragraph" w:styleId="Footer">
    <w:name w:val="footer"/>
    <w:basedOn w:val="Normal"/>
    <w:link w:val="FooterChar"/>
    <w:uiPriority w:val="99"/>
    <w:unhideWhenUsed/>
    <w:rsid w:val="00316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D2D"/>
  </w:style>
  <w:style w:type="paragraph" w:styleId="Footer">
    <w:name w:val="footer"/>
    <w:basedOn w:val="Normal"/>
    <w:link w:val="FooterChar"/>
    <w:uiPriority w:val="99"/>
    <w:unhideWhenUsed/>
    <w:rsid w:val="00316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2019-12-11T12:36:00Z</dcterms:created>
  <dcterms:modified xsi:type="dcterms:W3CDTF">2019-12-11T12:36:00Z</dcterms:modified>
</cp:coreProperties>
</file>